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C2" w:rsidRDefault="004258C2" w:rsidP="004258C2">
      <w:pPr>
        <w:jc w:val="center"/>
      </w:pPr>
      <w:r>
        <w:t xml:space="preserve">Реализация технологии </w:t>
      </w:r>
      <w:proofErr w:type="spellStart"/>
      <w:r>
        <w:t>деятельностного</w:t>
      </w:r>
      <w:proofErr w:type="spellEnd"/>
      <w:r>
        <w:t xml:space="preserve"> подхода на уроках в начальной школе</w:t>
      </w:r>
    </w:p>
    <w:p w:rsidR="004258C2" w:rsidRDefault="004258C2" w:rsidP="004258C2">
      <w:pPr>
        <w:jc w:val="right"/>
      </w:pPr>
    </w:p>
    <w:p w:rsidR="004258C2" w:rsidRDefault="002B6D56" w:rsidP="004258C2">
      <w:pPr>
        <w:ind w:left="-539" w:firstLine="539"/>
        <w:jc w:val="both"/>
      </w:pPr>
      <w:bookmarkStart w:id="0" w:name="_GoBack"/>
      <w:bookmarkEnd w:id="0"/>
      <w:r>
        <w:t>Цель школы</w:t>
      </w:r>
      <w:r w:rsidR="004258C2">
        <w:t xml:space="preserve"> - формирование функционально грамотной личности. В научном понимании ФГЛ – это личность, которая способна использовать все постоянно приобретаемые в течение жизни знания, умения и навыки для решения максимально широкого круга жизненных задач в различных сферах деятельности. Говоря простым языком, под функционально грамотной личностью следует понимать человека, умеющего действовать, т.е. решать возникающие в жизни задачи, оставаясь при этом человеком. </w:t>
      </w:r>
    </w:p>
    <w:p w:rsidR="004258C2" w:rsidRDefault="004258C2" w:rsidP="004258C2">
      <w:pPr>
        <w:ind w:left="-539" w:firstLine="539"/>
        <w:jc w:val="both"/>
      </w:pPr>
      <w:r>
        <w:t xml:space="preserve">Для достижения этой цели используется технология </w:t>
      </w:r>
      <w:proofErr w:type="spellStart"/>
      <w:r>
        <w:t>деятельностного</w:t>
      </w:r>
      <w:proofErr w:type="spellEnd"/>
      <w:r>
        <w:t xml:space="preserve"> подхода.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4258C2" w:rsidRDefault="004258C2" w:rsidP="004258C2">
      <w:pPr>
        <w:ind w:left="-539" w:firstLine="539"/>
        <w:jc w:val="both"/>
      </w:pPr>
      <w:r>
        <w:t>Остановлюсь на структуре урока и особенностях некоторых его этапов.</w:t>
      </w:r>
    </w:p>
    <w:p w:rsidR="004258C2" w:rsidRDefault="004258C2" w:rsidP="004258C2">
      <w:pPr>
        <w:ind w:left="-539" w:firstLine="539"/>
        <w:jc w:val="both"/>
        <w:rPr>
          <w:i/>
        </w:rPr>
      </w:pPr>
    </w:p>
    <w:p w:rsidR="004258C2" w:rsidRDefault="004258C2" w:rsidP="004258C2">
      <w:pPr>
        <w:ind w:left="-539" w:firstLine="539"/>
        <w:jc w:val="both"/>
        <w:rPr>
          <w:i/>
        </w:rPr>
      </w:pPr>
      <w:r>
        <w:rPr>
          <w:i/>
        </w:rPr>
        <w:t xml:space="preserve">Структура урока в технологии </w:t>
      </w:r>
      <w:proofErr w:type="spellStart"/>
      <w:r>
        <w:rPr>
          <w:i/>
        </w:rPr>
        <w:t>деятельностного</w:t>
      </w:r>
      <w:proofErr w:type="spellEnd"/>
      <w:r>
        <w:rPr>
          <w:i/>
        </w:rPr>
        <w:t xml:space="preserve"> подхода</w:t>
      </w:r>
    </w:p>
    <w:p w:rsidR="004258C2" w:rsidRDefault="004258C2" w:rsidP="004258C2">
      <w:pPr>
        <w:tabs>
          <w:tab w:val="left" w:pos="5820"/>
        </w:tabs>
        <w:jc w:val="both"/>
      </w:pPr>
      <w:r>
        <w:t>1. Орг. момент.</w:t>
      </w:r>
      <w:r>
        <w:tab/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>включение детей в деятельность;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>выделение содержательной области.</w:t>
      </w:r>
    </w:p>
    <w:p w:rsidR="004258C2" w:rsidRDefault="004258C2" w:rsidP="004258C2">
      <w:pPr>
        <w:numPr>
          <w:ilvl w:val="0"/>
          <w:numId w:val="1"/>
        </w:numPr>
        <w:jc w:val="both"/>
      </w:pPr>
      <w:r>
        <w:t>Постановка учебной задачи.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>актуализация ЗУН и мыслительных операций (внимания, памяти, речи);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>создание проблемной ситуации;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 xml:space="preserve">выявление и фиксирование в громкой речи: </w:t>
      </w:r>
    </w:p>
    <w:p w:rsidR="004258C2" w:rsidRDefault="004258C2" w:rsidP="004258C2">
      <w:pPr>
        <w:ind w:left="1260"/>
        <w:jc w:val="both"/>
      </w:pPr>
      <w:r>
        <w:t>где и почему возникло затруднение;</w:t>
      </w:r>
    </w:p>
    <w:p w:rsidR="004258C2" w:rsidRDefault="004258C2" w:rsidP="004258C2">
      <w:pPr>
        <w:ind w:left="1260"/>
        <w:jc w:val="both"/>
      </w:pPr>
      <w:r>
        <w:t>темы и цели урока.</w:t>
      </w:r>
    </w:p>
    <w:p w:rsidR="004258C2" w:rsidRDefault="004258C2" w:rsidP="004258C2">
      <w:pPr>
        <w:numPr>
          <w:ilvl w:val="0"/>
          <w:numId w:val="1"/>
        </w:numPr>
        <w:tabs>
          <w:tab w:val="num" w:pos="300"/>
        </w:tabs>
        <w:ind w:left="300"/>
        <w:jc w:val="both"/>
      </w:pPr>
      <w:r>
        <w:t>«Открытие» детьми нового.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>организация самостоятельной исследовательской деятельности;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 xml:space="preserve">выведение алгоритма. </w:t>
      </w:r>
    </w:p>
    <w:p w:rsidR="004258C2" w:rsidRDefault="004258C2" w:rsidP="004258C2">
      <w:pPr>
        <w:numPr>
          <w:ilvl w:val="0"/>
          <w:numId w:val="1"/>
        </w:numPr>
        <w:tabs>
          <w:tab w:val="num" w:pos="300"/>
        </w:tabs>
        <w:ind w:left="300"/>
        <w:jc w:val="both"/>
      </w:pPr>
      <w:r>
        <w:t xml:space="preserve">Первичное закрепление </w:t>
      </w:r>
    </w:p>
    <w:p w:rsidR="004258C2" w:rsidRDefault="004258C2" w:rsidP="004258C2">
      <w:pPr>
        <w:numPr>
          <w:ilvl w:val="2"/>
          <w:numId w:val="1"/>
        </w:numPr>
        <w:jc w:val="both"/>
      </w:pPr>
      <w:r>
        <w:t>выполнение заданий с проговариванием в громкой речи</w:t>
      </w:r>
    </w:p>
    <w:p w:rsidR="004258C2" w:rsidRDefault="004258C2" w:rsidP="004258C2">
      <w:pPr>
        <w:numPr>
          <w:ilvl w:val="0"/>
          <w:numId w:val="1"/>
        </w:numPr>
        <w:tabs>
          <w:tab w:val="num" w:pos="300"/>
        </w:tabs>
        <w:ind w:left="300"/>
        <w:jc w:val="both"/>
      </w:pPr>
      <w:r>
        <w:t>Самоанализ и самоконтроль.</w:t>
      </w:r>
    </w:p>
    <w:p w:rsidR="004258C2" w:rsidRDefault="004258C2" w:rsidP="004258C2">
      <w:pPr>
        <w:numPr>
          <w:ilvl w:val="0"/>
          <w:numId w:val="1"/>
        </w:numPr>
        <w:tabs>
          <w:tab w:val="num" w:pos="300"/>
        </w:tabs>
        <w:ind w:left="300"/>
        <w:jc w:val="both"/>
      </w:pPr>
      <w:r>
        <w:t xml:space="preserve"> Итог урока. Рефлексия.</w:t>
      </w:r>
    </w:p>
    <w:p w:rsidR="004258C2" w:rsidRDefault="004258C2" w:rsidP="004258C2">
      <w:pPr>
        <w:ind w:left="-540" w:firstLine="540"/>
        <w:jc w:val="both"/>
      </w:pPr>
    </w:p>
    <w:p w:rsidR="004258C2" w:rsidRDefault="004258C2" w:rsidP="004258C2">
      <w:pPr>
        <w:ind w:left="-540" w:firstLine="540"/>
        <w:jc w:val="both"/>
      </w:pPr>
      <w:r>
        <w:t>Поставить учебную задачу – значит помочь учащимся самим сформулировать либо тему урока, либо сходный с темой вопрос, ответ на который выведет на тему урока. Если учащиеся 1-го класса учатся определять цель деятельности на уроке с помощью учителя, учатся работать по плану, предложенному учителем, то в 3-4 классах учащиеся самостоятельно формулируют цель урока после предварительного обсуждения, учатся обнаруживать и формулировать учебную проблему совместно с учителем; работая по плану, сверяют свои действия с целью и, при необходимости, исправляют ошибки.</w:t>
      </w:r>
    </w:p>
    <w:p w:rsidR="004258C2" w:rsidRDefault="004258C2" w:rsidP="004258C2">
      <w:pPr>
        <w:ind w:left="-540" w:firstLine="540"/>
        <w:jc w:val="both"/>
      </w:pPr>
      <w:r>
        <w:t>Существует 3 возможности постановки учебной проблемы на уроке.</w:t>
      </w:r>
    </w:p>
    <w:p w:rsidR="004258C2" w:rsidRDefault="004258C2" w:rsidP="004258C2">
      <w:pPr>
        <w:numPr>
          <w:ilvl w:val="0"/>
          <w:numId w:val="2"/>
        </w:numPr>
        <w:jc w:val="both"/>
      </w:pPr>
      <w:r>
        <w:t>Создание проблемной ситуации (самый сложный, но и самый эффективный прием).</w:t>
      </w:r>
    </w:p>
    <w:p w:rsidR="004258C2" w:rsidRDefault="004258C2" w:rsidP="004258C2">
      <w:pPr>
        <w:numPr>
          <w:ilvl w:val="0"/>
          <w:numId w:val="2"/>
        </w:numPr>
        <w:jc w:val="both"/>
      </w:pPr>
      <w:r>
        <w:t>Подводящий к теме диалог (серединка на половинку,  как по сложности, так и по развивающему результату).</w:t>
      </w:r>
    </w:p>
    <w:p w:rsidR="004258C2" w:rsidRDefault="004258C2" w:rsidP="004258C2">
      <w:pPr>
        <w:numPr>
          <w:ilvl w:val="0"/>
          <w:numId w:val="2"/>
        </w:numPr>
        <w:jc w:val="both"/>
      </w:pPr>
      <w:r>
        <w:t>Сообщение учителем темы урока в готовом виде, но с применением мотивирующего приема (самый простой и менее полезный для развития интеллекта).</w:t>
      </w:r>
    </w:p>
    <w:p w:rsidR="004258C2" w:rsidRDefault="004258C2" w:rsidP="004258C2">
      <w:pPr>
        <w:ind w:left="-540" w:firstLine="540"/>
        <w:jc w:val="both"/>
      </w:pPr>
      <w:r>
        <w:t>Приемы создания проблемной ситуации.</w:t>
      </w:r>
    </w:p>
    <w:p w:rsidR="004258C2" w:rsidRDefault="004258C2" w:rsidP="004258C2">
      <w:pPr>
        <w:ind w:left="-540"/>
        <w:jc w:val="both"/>
      </w:pPr>
      <w:r>
        <w:t xml:space="preserve">     1. Классу предлагается вопрос или практическое задание на новый материал. В результате возникают разные мнения.</w:t>
      </w:r>
    </w:p>
    <w:p w:rsidR="004258C2" w:rsidRDefault="004258C2" w:rsidP="004258C2">
      <w:pPr>
        <w:ind w:left="-540"/>
        <w:jc w:val="both"/>
      </w:pPr>
      <w:r>
        <w:lastRenderedPageBreak/>
        <w:t xml:space="preserve">     2. Учитель дает задание, не выполнимое вообще. Оно не выходит, вызывая у школьников затруднение.</w:t>
      </w:r>
    </w:p>
    <w:p w:rsidR="004258C2" w:rsidRDefault="004258C2" w:rsidP="004258C2">
      <w:pPr>
        <w:ind w:left="-540"/>
        <w:jc w:val="both"/>
      </w:pPr>
      <w:r>
        <w:t xml:space="preserve">      3. Учитель дает практическое задание, с которым ученики до настоящего момента не сталкивались, т. е. задание, не похожее на предыдущее. Не зная способа выполнения, ученики испытывают затруднение.</w:t>
      </w:r>
    </w:p>
    <w:p w:rsidR="004258C2" w:rsidRDefault="004258C2" w:rsidP="004258C2">
      <w:pPr>
        <w:ind w:left="-540" w:firstLine="540"/>
        <w:jc w:val="both"/>
      </w:pPr>
    </w:p>
    <w:p w:rsidR="004258C2" w:rsidRDefault="004258C2" w:rsidP="004258C2">
      <w:pPr>
        <w:ind w:left="-540" w:firstLine="540"/>
        <w:jc w:val="both"/>
      </w:pPr>
      <w:r>
        <w:t>При постановке учебной задачи через проблемную ситуацию, учитель может столкнуться с двумя препятствиями:</w:t>
      </w:r>
    </w:p>
    <w:p w:rsidR="004258C2" w:rsidRDefault="004258C2" w:rsidP="004258C2">
      <w:pPr>
        <w:numPr>
          <w:ilvl w:val="0"/>
          <w:numId w:val="3"/>
        </w:numPr>
        <w:jc w:val="both"/>
      </w:pPr>
      <w:r>
        <w:t>когда ученики справляются с заданием. Задача учителя остается прежней: развернуть побуждающий диалог и помочь учащимся сформулировать тему. «Неужели решили? А я и не ожидала! Ведь примеры-то были новыми! Чем эти примеры не похожи на предыдущие?»</w:t>
      </w:r>
    </w:p>
    <w:p w:rsidR="004258C2" w:rsidRDefault="004258C2" w:rsidP="004258C2">
      <w:pPr>
        <w:numPr>
          <w:ilvl w:val="0"/>
          <w:numId w:val="3"/>
        </w:numPr>
        <w:jc w:val="both"/>
      </w:pPr>
      <w:r>
        <w:t xml:space="preserve">когда задание давалось фронтально всему классу и несколько человек с ним справились.  «Чуть позже мы посмотрим, как вы это сделали. Но почему не решили остальные? Чем этот пример отличается от остальных?» </w:t>
      </w:r>
    </w:p>
    <w:p w:rsidR="004258C2" w:rsidRDefault="004258C2" w:rsidP="004258C2">
      <w:pPr>
        <w:ind w:left="-540" w:firstLine="540"/>
        <w:jc w:val="both"/>
      </w:pPr>
      <w:r>
        <w:t>В громкой речи фиксируется, где и почему возникло затруднение. Завершается этап сообщением детьми темы и цели урока.</w:t>
      </w:r>
    </w:p>
    <w:p w:rsidR="00336A2C" w:rsidRDefault="00336A2C" w:rsidP="00336A2C">
      <w:pPr>
        <w:ind w:left="-540"/>
        <w:jc w:val="both"/>
      </w:pPr>
      <w:r>
        <w:t xml:space="preserve">           Рассмотрим, как можно поставить учебную задачу на конкретных примерах.</w:t>
      </w:r>
    </w:p>
    <w:p w:rsidR="00336A2C" w:rsidRDefault="00336A2C" w:rsidP="00336A2C">
      <w:pPr>
        <w:jc w:val="center"/>
        <w:rPr>
          <w:b/>
        </w:rPr>
      </w:pPr>
    </w:p>
    <w:p w:rsidR="00336A2C" w:rsidRDefault="00336A2C" w:rsidP="00336A2C">
      <w:pPr>
        <w:jc w:val="center"/>
        <w:rPr>
          <w:b/>
        </w:rPr>
      </w:pPr>
      <w:r>
        <w:rPr>
          <w:b/>
        </w:rPr>
        <w:t>Математика</w:t>
      </w:r>
    </w:p>
    <w:p w:rsidR="00336A2C" w:rsidRDefault="00336A2C" w:rsidP="00336A2C">
      <w:pPr>
        <w:jc w:val="center"/>
        <w:rPr>
          <w:b/>
          <w:i/>
        </w:rPr>
      </w:pPr>
      <w:r>
        <w:rPr>
          <w:b/>
          <w:i/>
        </w:rPr>
        <w:t>Тема урока «Скорость сближения и скорость удаления»</w:t>
      </w:r>
    </w:p>
    <w:p w:rsidR="00336A2C" w:rsidRDefault="00336A2C" w:rsidP="00336A2C">
      <w:pPr>
        <w:ind w:left="-540"/>
        <w:jc w:val="both"/>
      </w:pPr>
      <w:r>
        <w:t xml:space="preserve">     Подберите для каждого случая движения схему и решите задачу.</w:t>
      </w:r>
    </w:p>
    <w:p w:rsidR="00336A2C" w:rsidRDefault="00336A2C" w:rsidP="00336A2C">
      <w:pPr>
        <w:jc w:val="both"/>
      </w:pPr>
      <w:r>
        <w:t xml:space="preserve">     По шоссе едет автомобиль и грузовой трейлер. Скорость автомобиля </w:t>
      </w:r>
      <w:smartTag w:uri="urn:schemas-microsoft-com:office:smarttags" w:element="metricconverter">
        <w:smartTagPr>
          <w:attr w:name="ProductID" w:val="93 км/ч"/>
        </w:smartTagPr>
        <w:r>
          <w:t>93 км/ч</w:t>
        </w:r>
      </w:smartTag>
      <w:r>
        <w:t xml:space="preserve">, скорость трейлера </w:t>
      </w:r>
      <w:smartTag w:uri="urn:schemas-microsoft-com:office:smarttags" w:element="metricconverter">
        <w:smartTagPr>
          <w:attr w:name="ProductID" w:val="87 км/ч"/>
        </w:smartTagPr>
        <w:r>
          <w:t>87 км/ч</w:t>
        </w:r>
      </w:smartTag>
      <w:r>
        <w:t>. Увеличится или уменьшится расстояние между ними через 2 часа и на сколько, если они едут:</w:t>
      </w:r>
    </w:p>
    <w:p w:rsidR="00336A2C" w:rsidRDefault="00336A2C" w:rsidP="00336A2C">
      <w:pPr>
        <w:jc w:val="both"/>
      </w:pPr>
      <w:r>
        <w:t>1) навстречу друг другу;</w:t>
      </w:r>
    </w:p>
    <w:p w:rsidR="00336A2C" w:rsidRDefault="00336A2C" w:rsidP="00336A2C">
      <w:pPr>
        <w:jc w:val="both"/>
      </w:pPr>
      <w:r>
        <w:t>2) в противоположных направлениях;</w:t>
      </w:r>
    </w:p>
    <w:p w:rsidR="00336A2C" w:rsidRDefault="00336A2C" w:rsidP="00336A2C">
      <w:pPr>
        <w:jc w:val="both"/>
      </w:pPr>
      <w:r>
        <w:t>3) автомобиль догоняет трейлер;</w:t>
      </w:r>
    </w:p>
    <w:p w:rsidR="00336A2C" w:rsidRDefault="00336A2C" w:rsidP="00336A2C">
      <w:pPr>
        <w:jc w:val="both"/>
      </w:pPr>
      <w:r>
        <w:t>4) трейлер едет сзади автобуса.</w:t>
      </w:r>
    </w:p>
    <w:p w:rsidR="00336A2C" w:rsidRDefault="00336A2C" w:rsidP="00336A2C">
      <w:pPr>
        <w:jc w:val="center"/>
        <w:rPr>
          <w:b/>
          <w:i/>
        </w:rPr>
      </w:pPr>
      <w:r>
        <w:rPr>
          <w:b/>
          <w:i/>
        </w:rPr>
        <w:t>Тема: «Знаки  ≥  и    ≤ »</w:t>
      </w:r>
    </w:p>
    <w:p w:rsidR="00336A2C" w:rsidRDefault="00336A2C" w:rsidP="00336A2C">
      <w:pPr>
        <w:jc w:val="both"/>
      </w:pPr>
      <w:r>
        <w:t>Запишите неравенства на математическом языке в виде неравенства. Определите множество решений.</w:t>
      </w:r>
    </w:p>
    <w:p w:rsidR="00336A2C" w:rsidRDefault="00336A2C" w:rsidP="00336A2C">
      <w:pPr>
        <w:numPr>
          <w:ilvl w:val="1"/>
          <w:numId w:val="3"/>
        </w:numPr>
        <w:jc w:val="both"/>
      </w:pPr>
      <w:r>
        <w:t>Миша знает больше 5 стихотворений.</w:t>
      </w:r>
    </w:p>
    <w:p w:rsidR="00336A2C" w:rsidRDefault="00336A2C" w:rsidP="00336A2C">
      <w:pPr>
        <w:numPr>
          <w:ilvl w:val="1"/>
          <w:numId w:val="3"/>
        </w:numPr>
        <w:jc w:val="both"/>
      </w:pPr>
      <w:r>
        <w:t>Таня сделала меньше 5 ошибок.</w:t>
      </w:r>
    </w:p>
    <w:p w:rsidR="00336A2C" w:rsidRDefault="00336A2C" w:rsidP="00336A2C">
      <w:pPr>
        <w:numPr>
          <w:ilvl w:val="1"/>
          <w:numId w:val="3"/>
        </w:numPr>
        <w:jc w:val="both"/>
      </w:pPr>
      <w:r>
        <w:t>Количество пассажиров в лифте должно быть меньше или равно 6.</w:t>
      </w:r>
    </w:p>
    <w:p w:rsidR="00336A2C" w:rsidRDefault="00336A2C" w:rsidP="00336A2C">
      <w:pPr>
        <w:jc w:val="center"/>
        <w:rPr>
          <w:b/>
          <w:i/>
        </w:rPr>
      </w:pPr>
      <w:r>
        <w:rPr>
          <w:b/>
          <w:i/>
        </w:rPr>
        <w:t>Тема: «Двойные неравенства»</w:t>
      </w:r>
    </w:p>
    <w:p w:rsidR="00336A2C" w:rsidRDefault="00336A2C" w:rsidP="00336A2C">
      <w:pPr>
        <w:jc w:val="both"/>
      </w:pPr>
      <w:r>
        <w:t>Обозначьте на числовом луче, какие отметки может получить ученик, чтобы перейти в следующий класс.</w:t>
      </w:r>
    </w:p>
    <w:p w:rsidR="00336A2C" w:rsidRDefault="00336A2C" w:rsidP="00336A2C">
      <w:pPr>
        <w:jc w:val="both"/>
        <w:rPr>
          <w:b/>
        </w:rPr>
      </w:pPr>
      <w:r>
        <w:t xml:space="preserve">    </w:t>
      </w:r>
      <w:r>
        <w:rPr>
          <w:b/>
        </w:rPr>
        <w:t>_______________________________________________</w:t>
      </w:r>
    </w:p>
    <w:p w:rsidR="00336A2C" w:rsidRDefault="00336A2C" w:rsidP="00336A2C">
      <w:pPr>
        <w:jc w:val="both"/>
        <w:rPr>
          <w:b/>
        </w:rPr>
      </w:pPr>
      <w:r>
        <w:rPr>
          <w:b/>
        </w:rPr>
        <w:t xml:space="preserve">     0       1       2       3       4      5       6       7      8</w:t>
      </w:r>
    </w:p>
    <w:p w:rsidR="00336A2C" w:rsidRDefault="00336A2C" w:rsidP="00336A2C">
      <w:pPr>
        <w:jc w:val="both"/>
        <w:rPr>
          <w:b/>
        </w:rPr>
      </w:pPr>
    </w:p>
    <w:p w:rsidR="00336A2C" w:rsidRDefault="00672634" w:rsidP="00336A2C">
      <w:pPr>
        <w:jc w:val="both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59pt;margin-top:-1.9pt;width:9pt;height:18pt;z-index:251657216"/>
        </w:pict>
      </w: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14pt;margin-top:-1.9pt;width:9pt;height:18pt;z-index:251658240"/>
        </w:pict>
      </w:r>
      <w:r w:rsidR="00336A2C">
        <w:t xml:space="preserve">Запишите неравенство, множеством решений которого будут числа     3; 4; 5 </w:t>
      </w:r>
    </w:p>
    <w:p w:rsidR="00336A2C" w:rsidRDefault="00336A2C" w:rsidP="00336A2C">
      <w:pPr>
        <w:jc w:val="both"/>
        <w:rPr>
          <w:b/>
          <w:i/>
        </w:rPr>
      </w:pPr>
      <w:r>
        <w:rPr>
          <w:b/>
          <w:i/>
        </w:rPr>
        <w:t>Тема: «Нахождение числа по его части»</w:t>
      </w:r>
    </w:p>
    <w:p w:rsidR="00336A2C" w:rsidRDefault="00336A2C" w:rsidP="00336A2C">
      <w:pPr>
        <w:jc w:val="both"/>
        <w:rPr>
          <w:b/>
          <w:i/>
        </w:rPr>
      </w:pPr>
      <w:r>
        <w:t>Решите задачи.</w:t>
      </w:r>
    </w:p>
    <w:p w:rsidR="00336A2C" w:rsidRDefault="00336A2C" w:rsidP="00336A2C">
      <w:pPr>
        <w:ind w:left="75"/>
        <w:jc w:val="both"/>
      </w:pPr>
      <w:r>
        <w:t xml:space="preserve">1. Площадь сада 400  кв.м. Восьмая часть площади занята цветником. Сколько кв. м занимает цветник?                                            </w:t>
      </w:r>
    </w:p>
    <w:p w:rsidR="00336A2C" w:rsidRDefault="00336A2C" w:rsidP="00336A2C">
      <w:pPr>
        <w:ind w:left="75"/>
        <w:jc w:val="both"/>
      </w:pPr>
      <w:r>
        <w:t xml:space="preserve">2. Площадь сада 400 кв.м.   2/8 этого сада занимают кустарники. Сколько кв. м занято кустарниками?                                                                                 </w:t>
      </w:r>
    </w:p>
    <w:p w:rsidR="00336A2C" w:rsidRDefault="00336A2C" w:rsidP="00336A2C">
      <w:pPr>
        <w:ind w:left="75"/>
        <w:jc w:val="both"/>
      </w:pPr>
      <w:r>
        <w:t>3. Цветник занимает 400 кв.м</w:t>
      </w:r>
      <w:proofErr w:type="gramStart"/>
      <w:r>
        <w:t>,  что</w:t>
      </w:r>
      <w:proofErr w:type="gramEnd"/>
      <w:r>
        <w:t xml:space="preserve"> составляет    1/ 8 сада. Найдите площадь сада.                                                                                                                                  </w:t>
      </w:r>
    </w:p>
    <w:p w:rsidR="00336A2C" w:rsidRDefault="00336A2C" w:rsidP="00336A2C">
      <w:pPr>
        <w:ind w:left="75"/>
        <w:jc w:val="both"/>
      </w:pPr>
      <w:r>
        <w:t>4. Кустарники занимают 400 кв.м</w:t>
      </w:r>
      <w:proofErr w:type="gramStart"/>
      <w:r>
        <w:t>,  что</w:t>
      </w:r>
      <w:proofErr w:type="gramEnd"/>
      <w:r>
        <w:t xml:space="preserve"> составляет  2/8 сада.  Найдите площадь сада.</w:t>
      </w:r>
    </w:p>
    <w:p w:rsidR="00336A2C" w:rsidRDefault="00336A2C" w:rsidP="00336A2C">
      <w:pPr>
        <w:jc w:val="both"/>
      </w:pPr>
    </w:p>
    <w:p w:rsidR="00336A2C" w:rsidRDefault="00336A2C" w:rsidP="00336A2C">
      <w:pPr>
        <w:jc w:val="center"/>
        <w:rPr>
          <w:b/>
        </w:rPr>
      </w:pPr>
    </w:p>
    <w:p w:rsidR="00336A2C" w:rsidRDefault="00336A2C" w:rsidP="00336A2C">
      <w:pPr>
        <w:jc w:val="center"/>
        <w:rPr>
          <w:b/>
        </w:rPr>
      </w:pPr>
    </w:p>
    <w:p w:rsidR="00336A2C" w:rsidRDefault="00336A2C" w:rsidP="00336A2C">
      <w:pPr>
        <w:jc w:val="center"/>
        <w:rPr>
          <w:b/>
        </w:rPr>
      </w:pPr>
      <w:r>
        <w:rPr>
          <w:b/>
        </w:rPr>
        <w:t>Русский язык</w:t>
      </w:r>
    </w:p>
    <w:p w:rsidR="00336A2C" w:rsidRDefault="00336A2C" w:rsidP="00336A2C">
      <w:pPr>
        <w:jc w:val="center"/>
        <w:rPr>
          <w:b/>
          <w:i/>
        </w:rPr>
      </w:pPr>
      <w:r>
        <w:rPr>
          <w:b/>
          <w:i/>
        </w:rPr>
        <w:t xml:space="preserve">Тема: «Соединительные гласные о и </w:t>
      </w:r>
      <w:proofErr w:type="gramStart"/>
      <w:r>
        <w:rPr>
          <w:b/>
          <w:i/>
        </w:rPr>
        <w:t>е  в</w:t>
      </w:r>
      <w:proofErr w:type="gramEnd"/>
      <w:r>
        <w:rPr>
          <w:b/>
          <w:i/>
        </w:rPr>
        <w:t xml:space="preserve"> сложных словах»</w:t>
      </w:r>
    </w:p>
    <w:p w:rsidR="00336A2C" w:rsidRDefault="00336A2C" w:rsidP="00336A2C"/>
    <w:p w:rsidR="00336A2C" w:rsidRDefault="00336A2C" w:rsidP="00336A2C">
      <w:r>
        <w:t>водопад                               мореход</w:t>
      </w:r>
    </w:p>
    <w:p w:rsidR="00336A2C" w:rsidRDefault="00336A2C" w:rsidP="00336A2C"/>
    <w:p w:rsidR="00336A2C" w:rsidRDefault="00336A2C" w:rsidP="00336A2C">
      <w:r>
        <w:t>долгоносик                          камнепад</w:t>
      </w:r>
    </w:p>
    <w:p w:rsidR="00336A2C" w:rsidRDefault="00336A2C" w:rsidP="00336A2C"/>
    <w:p w:rsidR="00336A2C" w:rsidRDefault="00336A2C" w:rsidP="00336A2C">
      <w:r>
        <w:t>глазомер                               вездеход</w:t>
      </w:r>
    </w:p>
    <w:p w:rsidR="00336A2C" w:rsidRDefault="00336A2C" w:rsidP="00336A2C"/>
    <w:p w:rsidR="00336A2C" w:rsidRDefault="00336A2C" w:rsidP="00336A2C">
      <w:pPr>
        <w:rPr>
          <w:b/>
          <w:i/>
        </w:rPr>
      </w:pPr>
      <w:r>
        <w:rPr>
          <w:b/>
          <w:i/>
        </w:rPr>
        <w:t xml:space="preserve">                    О                                              Е</w:t>
      </w:r>
    </w:p>
    <w:p w:rsidR="00336A2C" w:rsidRDefault="00336A2C" w:rsidP="00336A2C">
      <w:pPr>
        <w:rPr>
          <w:b/>
        </w:rPr>
      </w:pPr>
      <w:r>
        <w:rPr>
          <w:b/>
        </w:rPr>
        <w:t xml:space="preserve">      _______________                  _______________</w:t>
      </w:r>
    </w:p>
    <w:p w:rsidR="00336A2C" w:rsidRDefault="00336A2C" w:rsidP="00336A2C"/>
    <w:p w:rsidR="00336A2C" w:rsidRDefault="00336A2C" w:rsidP="00336A2C">
      <w:pPr>
        <w:rPr>
          <w:b/>
          <w:i/>
        </w:rPr>
      </w:pPr>
      <w:r>
        <w:rPr>
          <w:b/>
          <w:i/>
        </w:rPr>
        <w:t xml:space="preserve">                                       Когда?</w:t>
      </w:r>
    </w:p>
    <w:p w:rsidR="00336A2C" w:rsidRDefault="00336A2C" w:rsidP="00336A2C">
      <w:pPr>
        <w:jc w:val="both"/>
        <w:rPr>
          <w:b/>
          <w:i/>
        </w:rPr>
      </w:pPr>
      <w:r>
        <w:rPr>
          <w:b/>
          <w:i/>
        </w:rPr>
        <w:t>Тема: «Правописание безударных окончаний имен существительных»</w:t>
      </w:r>
    </w:p>
    <w:p w:rsidR="00336A2C" w:rsidRDefault="00336A2C" w:rsidP="00336A2C">
      <w:pPr>
        <w:jc w:val="both"/>
      </w:pPr>
      <w:proofErr w:type="spellStart"/>
      <w:r>
        <w:t>Пог</w:t>
      </w:r>
      <w:proofErr w:type="spellEnd"/>
      <w:r>
        <w:t>…</w:t>
      </w:r>
      <w:proofErr w:type="spellStart"/>
      <w:r>
        <w:t>ворил</w:t>
      </w:r>
      <w:proofErr w:type="spellEnd"/>
      <w:r>
        <w:t xml:space="preserve">, </w:t>
      </w:r>
      <w:proofErr w:type="spellStart"/>
      <w:r>
        <w:t>пок</w:t>
      </w:r>
      <w:proofErr w:type="spellEnd"/>
      <w:r>
        <w:t>…</w:t>
      </w:r>
      <w:proofErr w:type="spellStart"/>
      <w:r>
        <w:t>зался</w:t>
      </w:r>
      <w:proofErr w:type="spellEnd"/>
      <w:r>
        <w:t xml:space="preserve">, </w:t>
      </w:r>
      <w:proofErr w:type="spellStart"/>
      <w:r>
        <w:t>ст</w:t>
      </w:r>
      <w:proofErr w:type="spellEnd"/>
      <w:r>
        <w:t>…</w:t>
      </w:r>
      <w:proofErr w:type="spellStart"/>
      <w:r>
        <w:t>рик</w:t>
      </w:r>
      <w:proofErr w:type="spellEnd"/>
      <w:r>
        <w:t>.</w:t>
      </w:r>
    </w:p>
    <w:p w:rsidR="00336A2C" w:rsidRDefault="00336A2C" w:rsidP="00336A2C">
      <w:pPr>
        <w:jc w:val="both"/>
      </w:pPr>
      <w:r>
        <w:t>П…</w:t>
      </w:r>
      <w:proofErr w:type="spellStart"/>
      <w:r>
        <w:t>льто</w:t>
      </w:r>
      <w:proofErr w:type="spellEnd"/>
      <w:r>
        <w:t>, к…</w:t>
      </w:r>
      <w:proofErr w:type="spellStart"/>
      <w:r>
        <w:t>мыш</w:t>
      </w:r>
      <w:proofErr w:type="spellEnd"/>
      <w:r>
        <w:t xml:space="preserve">, </w:t>
      </w:r>
      <w:proofErr w:type="spellStart"/>
      <w:r>
        <w:t>кр</w:t>
      </w:r>
      <w:proofErr w:type="spellEnd"/>
      <w:r>
        <w:t>…</w:t>
      </w:r>
      <w:proofErr w:type="spellStart"/>
      <w:r>
        <w:t>стьянин</w:t>
      </w:r>
      <w:proofErr w:type="spellEnd"/>
      <w:r>
        <w:t>.</w:t>
      </w:r>
    </w:p>
    <w:p w:rsidR="00336A2C" w:rsidRDefault="00336A2C" w:rsidP="00336A2C">
      <w:pPr>
        <w:jc w:val="both"/>
      </w:pPr>
      <w:r>
        <w:t>П…слышался, з…</w:t>
      </w:r>
      <w:proofErr w:type="spellStart"/>
      <w:r>
        <w:t>валинка</w:t>
      </w:r>
      <w:proofErr w:type="spellEnd"/>
      <w:r>
        <w:t>, п…</w:t>
      </w:r>
      <w:proofErr w:type="spellStart"/>
      <w:r>
        <w:t>дкрался</w:t>
      </w:r>
      <w:proofErr w:type="spellEnd"/>
      <w:r>
        <w:t>.</w:t>
      </w:r>
    </w:p>
    <w:p w:rsidR="00336A2C" w:rsidRDefault="00336A2C" w:rsidP="00336A2C">
      <w:pPr>
        <w:jc w:val="both"/>
      </w:pPr>
      <w:r>
        <w:t xml:space="preserve">Разбит… (дерево), блестящ… (рыба), </w:t>
      </w:r>
      <w:proofErr w:type="spellStart"/>
      <w:r>
        <w:t>ранн</w:t>
      </w:r>
      <w:proofErr w:type="spellEnd"/>
      <w:r>
        <w:t>… (утро).</w:t>
      </w:r>
    </w:p>
    <w:p w:rsidR="00336A2C" w:rsidRDefault="00336A2C" w:rsidP="00336A2C">
      <w:pPr>
        <w:jc w:val="both"/>
      </w:pPr>
      <w:r>
        <w:t>К черёмух</w:t>
      </w:r>
      <w:proofErr w:type="gramStart"/>
      <w:r>
        <w:t>…,  о</w:t>
      </w:r>
      <w:proofErr w:type="gramEnd"/>
      <w:r>
        <w:t xml:space="preserve"> мор…, в </w:t>
      </w:r>
      <w:proofErr w:type="spellStart"/>
      <w:r>
        <w:t>памят</w:t>
      </w:r>
      <w:proofErr w:type="spellEnd"/>
      <w:r>
        <w:t>…</w:t>
      </w:r>
    </w:p>
    <w:p w:rsidR="00336A2C" w:rsidRDefault="00336A2C" w:rsidP="00336A2C">
      <w:pPr>
        <w:numPr>
          <w:ilvl w:val="0"/>
          <w:numId w:val="4"/>
        </w:numPr>
      </w:pPr>
      <w:r>
        <w:t>Вставить пропущенные буквы.</w:t>
      </w:r>
    </w:p>
    <w:p w:rsidR="00336A2C" w:rsidRDefault="00336A2C" w:rsidP="00336A2C">
      <w:pPr>
        <w:numPr>
          <w:ilvl w:val="0"/>
          <w:numId w:val="4"/>
        </w:numPr>
      </w:pPr>
      <w:r>
        <w:t>Объяснить.</w:t>
      </w:r>
    </w:p>
    <w:p w:rsidR="00336A2C" w:rsidRDefault="00336A2C" w:rsidP="00336A2C">
      <w:pPr>
        <w:ind w:left="-540" w:firstLine="540"/>
        <w:jc w:val="both"/>
        <w:rPr>
          <w:i/>
        </w:rPr>
      </w:pPr>
    </w:p>
    <w:p w:rsidR="00336A2C" w:rsidRDefault="00336A2C" w:rsidP="00336A2C">
      <w:pPr>
        <w:ind w:left="-540" w:firstLine="540"/>
        <w:jc w:val="both"/>
      </w:pPr>
      <w:r>
        <w:t>Учебная проблема поставлена и начинается 2-ой этап урока – поиск решения. Суть: учитель помогает ученикам открыть новое знание. Этот этап включает в себя 2 момента: выдвижение гипотезы и проверка гипотезы. Существует 2 варианта выдвижения и проверки гипотезы: последовательное и одновременное. В 1-ом случае гипотезы выстраиваются в очередь: сначала выдвигается и проверяется одна гипотеза, потом другая и так до решающей. «Какие есть идеи?» «Вы согласны?» Как эту мысль проверить?» Во 2-ом случае гипотезы выдвигаются все сразу, и только потом дело доходит до проверки. «Какие есть догадки? Какие еще будут идеи? Кто думает иначе?» Гипотезы лучше фиксировать, чтобы не забылись.</w:t>
      </w:r>
    </w:p>
    <w:p w:rsidR="00336A2C" w:rsidRDefault="00336A2C" w:rsidP="00336A2C">
      <w:pPr>
        <w:ind w:left="-540"/>
        <w:jc w:val="both"/>
      </w:pPr>
      <w:r>
        <w:t xml:space="preserve">   </w:t>
      </w:r>
    </w:p>
    <w:p w:rsidR="00336A2C" w:rsidRDefault="00336A2C" w:rsidP="00336A2C">
      <w:pPr>
        <w:ind w:left="-540"/>
        <w:jc w:val="both"/>
      </w:pPr>
      <w:r>
        <w:t xml:space="preserve">  Рекомендации к проведению этапа.</w:t>
      </w:r>
    </w:p>
    <w:p w:rsidR="00336A2C" w:rsidRDefault="00336A2C" w:rsidP="00336A2C">
      <w:pPr>
        <w:numPr>
          <w:ilvl w:val="0"/>
          <w:numId w:val="5"/>
        </w:numPr>
        <w:jc w:val="both"/>
      </w:pPr>
      <w:r>
        <w:t>Педагогу следует позаботиться о том, чтобы сначала проверялись ошибочные гипотезы.</w:t>
      </w:r>
    </w:p>
    <w:p w:rsidR="00336A2C" w:rsidRDefault="00336A2C" w:rsidP="00336A2C">
      <w:pPr>
        <w:numPr>
          <w:ilvl w:val="0"/>
          <w:numId w:val="5"/>
        </w:numPr>
        <w:jc w:val="both"/>
      </w:pPr>
      <w:r>
        <w:t>Нежелательно, чтобы учитель лично проверял гипотезы</w:t>
      </w:r>
    </w:p>
    <w:p w:rsidR="00336A2C" w:rsidRDefault="00336A2C" w:rsidP="00336A2C">
      <w:pPr>
        <w:numPr>
          <w:ilvl w:val="0"/>
          <w:numId w:val="5"/>
        </w:numPr>
        <w:jc w:val="both"/>
      </w:pPr>
      <w:r>
        <w:t xml:space="preserve"> Может случиться так, что 1-ая выдвинутая гипотеза окажется решающей. Можно в качестве провокации подбросить ученикам  ошибочную гипотезу.</w:t>
      </w:r>
    </w:p>
    <w:p w:rsidR="00336A2C" w:rsidRDefault="00336A2C" w:rsidP="00336A2C">
      <w:pPr>
        <w:numPr>
          <w:ilvl w:val="0"/>
          <w:numId w:val="5"/>
        </w:numPr>
        <w:jc w:val="both"/>
      </w:pPr>
      <w:r>
        <w:t>При выдвижении гипотезы учитель нередко оставляет ее без внимания. Задача учителя заключается в том, чтобы любая гипотеза была проверена.</w:t>
      </w:r>
    </w:p>
    <w:p w:rsidR="00336A2C" w:rsidRDefault="00336A2C" w:rsidP="00336A2C">
      <w:pPr>
        <w:numPr>
          <w:ilvl w:val="0"/>
          <w:numId w:val="5"/>
        </w:numPr>
        <w:jc w:val="both"/>
      </w:pPr>
      <w:r>
        <w:t>Этот этап является не только основным, но и наиболее трудоемким. Желательно начинать его не позднее 10-ой минуты.</w:t>
      </w:r>
    </w:p>
    <w:p w:rsidR="00336A2C" w:rsidRDefault="00336A2C" w:rsidP="00336A2C">
      <w:pPr>
        <w:ind w:left="-539" w:firstLine="539"/>
        <w:jc w:val="both"/>
      </w:pPr>
      <w:r>
        <w:t>Мы говорим, что ученик знает, когда он понимает материал и может его воспроизвести. Этап воспроизведения знаний не является обязательным, тем не менее, желателен, т. к.</w:t>
      </w:r>
    </w:p>
    <w:p w:rsidR="00336A2C" w:rsidRDefault="00336A2C" w:rsidP="00336A2C">
      <w:pPr>
        <w:numPr>
          <w:ilvl w:val="0"/>
          <w:numId w:val="6"/>
        </w:numPr>
        <w:jc w:val="both"/>
      </w:pPr>
      <w:r>
        <w:t>за счет проговаривания углубляется понимание;</w:t>
      </w:r>
    </w:p>
    <w:p w:rsidR="00336A2C" w:rsidRDefault="00336A2C" w:rsidP="00336A2C">
      <w:pPr>
        <w:numPr>
          <w:ilvl w:val="0"/>
          <w:numId w:val="6"/>
        </w:numPr>
        <w:jc w:val="both"/>
      </w:pPr>
      <w:r>
        <w:t>развивается речь.</w:t>
      </w:r>
    </w:p>
    <w:p w:rsidR="00336A2C" w:rsidRDefault="00336A2C" w:rsidP="00336A2C">
      <w:pPr>
        <w:ind w:left="-540"/>
        <w:jc w:val="both"/>
      </w:pPr>
      <w:r>
        <w:t xml:space="preserve">     </w:t>
      </w:r>
    </w:p>
    <w:p w:rsidR="00336A2C" w:rsidRDefault="00336A2C" w:rsidP="00336A2C">
      <w:pPr>
        <w:ind w:left="-540" w:firstLine="540"/>
        <w:jc w:val="both"/>
        <w:rPr>
          <w:i/>
        </w:rPr>
      </w:pPr>
    </w:p>
    <w:p w:rsidR="00336A2C" w:rsidRDefault="00336A2C" w:rsidP="00336A2C">
      <w:pPr>
        <w:ind w:left="-540" w:firstLine="540"/>
        <w:jc w:val="both"/>
      </w:pPr>
      <w:r>
        <w:t xml:space="preserve">Воспроизведение знаний должно носить творческий характер. Это может быть схема, таблица, символ, опорные слова, алгоритм. Задания на опорный сигнал лучше выполнять в классе перед практической частью. При этом можно организовать как индивидуальную, так и групповую работу. Далее организуется оценивание творческого продукта. Оценивание </w:t>
      </w:r>
      <w:r>
        <w:lastRenderedPageBreak/>
        <w:t>проводится через сравнение с результатами класса «Вы согласны? Есть дополнения?»  или с опорой на готовый образец «Сравните с учебником». В результате должен появиться тот опорный сигнал, который будет использоваться в практической части урока.</w:t>
      </w:r>
    </w:p>
    <w:p w:rsidR="00336A2C" w:rsidRDefault="00336A2C" w:rsidP="00336A2C">
      <w:pPr>
        <w:ind w:left="-540"/>
        <w:jc w:val="both"/>
        <w:rPr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1"/>
        <w:gridCol w:w="4730"/>
      </w:tblGrid>
      <w:tr w:rsidR="00336A2C" w:rsidTr="00336A2C">
        <w:trPr>
          <w:trHeight w:val="286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C" w:rsidRDefault="00336A2C">
            <w:pPr>
              <w:jc w:val="both"/>
            </w:pPr>
          </w:p>
          <w:p w:rsidR="00336A2C" w:rsidRDefault="00336A2C">
            <w:pPr>
              <w:jc w:val="center"/>
            </w:pPr>
            <w:r>
              <w:t>Алгоритм решения простого уравнения</w:t>
            </w:r>
          </w:p>
          <w:p w:rsidR="00336A2C" w:rsidRDefault="00336A2C">
            <w:pPr>
              <w:jc w:val="both"/>
            </w:pPr>
          </w:p>
          <w:p w:rsidR="00336A2C" w:rsidRDefault="00336A2C" w:rsidP="00336A2C">
            <w:pPr>
              <w:numPr>
                <w:ilvl w:val="0"/>
                <w:numId w:val="7"/>
              </w:numPr>
              <w:jc w:val="both"/>
            </w:pPr>
            <w:r>
              <w:t>Находим части и целое.</w:t>
            </w:r>
          </w:p>
          <w:p w:rsidR="00336A2C" w:rsidRDefault="00336A2C" w:rsidP="00336A2C">
            <w:pPr>
              <w:numPr>
                <w:ilvl w:val="0"/>
                <w:numId w:val="7"/>
              </w:numPr>
              <w:jc w:val="both"/>
            </w:pPr>
            <w:r>
              <w:t>Вспоминаем правило.</w:t>
            </w:r>
          </w:p>
          <w:p w:rsidR="00336A2C" w:rsidRDefault="00336A2C" w:rsidP="00336A2C">
            <w:pPr>
              <w:numPr>
                <w:ilvl w:val="0"/>
                <w:numId w:val="7"/>
              </w:numPr>
              <w:jc w:val="both"/>
            </w:pPr>
            <w:r>
              <w:t>Решаем.</w:t>
            </w:r>
          </w:p>
          <w:p w:rsidR="00336A2C" w:rsidRDefault="00336A2C" w:rsidP="00336A2C">
            <w:pPr>
              <w:numPr>
                <w:ilvl w:val="0"/>
                <w:numId w:val="7"/>
              </w:numPr>
              <w:jc w:val="both"/>
            </w:pPr>
            <w:r>
              <w:t>Делаем проверку.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C" w:rsidRDefault="00336A2C">
            <w:pPr>
              <w:jc w:val="center"/>
            </w:pPr>
          </w:p>
          <w:p w:rsidR="00336A2C" w:rsidRDefault="00336A2C">
            <w:pPr>
              <w:jc w:val="center"/>
            </w:pPr>
            <w:r>
              <w:t>Сложение дробей</w:t>
            </w:r>
          </w:p>
          <w:p w:rsidR="00336A2C" w:rsidRDefault="00336A2C">
            <w:pPr>
              <w:jc w:val="center"/>
            </w:pPr>
          </w:p>
          <w:p w:rsidR="00336A2C" w:rsidRDefault="00336A2C">
            <w:pPr>
              <w:jc w:val="center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n</w:t>
            </w:r>
            <w:r>
              <w:t xml:space="preserve"> + </w:t>
            </w:r>
            <w:r>
              <w:rPr>
                <w:lang w:val="en-US"/>
              </w:rPr>
              <w:t>b</w:t>
            </w:r>
            <w:r>
              <w:t>/</w:t>
            </w:r>
            <w:r>
              <w:rPr>
                <w:lang w:val="en-US"/>
              </w:rPr>
              <w:t>n</w:t>
            </w:r>
            <w:r>
              <w:t xml:space="preserve"> = </w:t>
            </w:r>
            <w:r>
              <w:rPr>
                <w:lang w:val="en-US"/>
              </w:rPr>
              <w:t>a</w:t>
            </w:r>
            <w:r>
              <w:t>+</w:t>
            </w:r>
            <w:r>
              <w:rPr>
                <w:lang w:val="en-US"/>
              </w:rPr>
              <w:t>b</w:t>
            </w:r>
            <w:r>
              <w:t>/</w:t>
            </w:r>
            <w:r>
              <w:rPr>
                <w:lang w:val="en-US"/>
              </w:rPr>
              <w:t>n</w:t>
            </w:r>
          </w:p>
          <w:p w:rsidR="00336A2C" w:rsidRDefault="00336A2C">
            <w:pPr>
              <w:jc w:val="center"/>
            </w:pPr>
          </w:p>
          <w:p w:rsidR="00336A2C" w:rsidRDefault="00336A2C">
            <w:pPr>
              <w:jc w:val="center"/>
            </w:pPr>
            <w:r>
              <w:t>Вычитание дробей</w:t>
            </w:r>
          </w:p>
          <w:p w:rsidR="00336A2C" w:rsidRDefault="00336A2C">
            <w:pPr>
              <w:jc w:val="center"/>
            </w:pPr>
          </w:p>
          <w:p w:rsidR="00336A2C" w:rsidRDefault="00336A2C">
            <w:pPr>
              <w:jc w:val="center"/>
            </w:pPr>
            <w:r>
              <w:rPr>
                <w:lang w:val="en-US"/>
              </w:rPr>
              <w:t>a/n – b/n = a – b/n</w:t>
            </w:r>
          </w:p>
          <w:p w:rsidR="00336A2C" w:rsidRDefault="00336A2C">
            <w:pPr>
              <w:jc w:val="center"/>
            </w:pPr>
          </w:p>
          <w:p w:rsidR="00336A2C" w:rsidRDefault="00336A2C">
            <w:pPr>
              <w:jc w:val="center"/>
              <w:rPr>
                <w:lang w:val="en-US"/>
              </w:rPr>
            </w:pPr>
          </w:p>
        </w:tc>
      </w:tr>
    </w:tbl>
    <w:p w:rsidR="00336A2C" w:rsidRDefault="00336A2C" w:rsidP="00336A2C">
      <w:pPr>
        <w:jc w:val="both"/>
      </w:pPr>
    </w:p>
    <w:p w:rsidR="00336A2C" w:rsidRDefault="00336A2C" w:rsidP="00336A2C">
      <w:pPr>
        <w:ind w:left="-540" w:firstLine="540"/>
        <w:jc w:val="both"/>
      </w:pPr>
      <w:r>
        <w:t>Даже далекому от педагогики человеку ясно, что дети лучше усваивают то, что открыли сами, а не то, что получили в готовом виде и зазубрили. Таким образом, проблемный урок обеспечивает тройной эффект:</w:t>
      </w:r>
    </w:p>
    <w:p w:rsidR="00336A2C" w:rsidRDefault="00336A2C" w:rsidP="00336A2C">
      <w:pPr>
        <w:numPr>
          <w:ilvl w:val="1"/>
          <w:numId w:val="6"/>
        </w:numPr>
        <w:jc w:val="both"/>
      </w:pPr>
      <w:r>
        <w:t>качественное усвоение знаний;</w:t>
      </w:r>
    </w:p>
    <w:p w:rsidR="00336A2C" w:rsidRDefault="00336A2C" w:rsidP="00336A2C">
      <w:pPr>
        <w:numPr>
          <w:ilvl w:val="1"/>
          <w:numId w:val="6"/>
        </w:numPr>
        <w:ind w:left="0" w:firstLine="0"/>
        <w:jc w:val="both"/>
      </w:pPr>
      <w:r>
        <w:t>развитие интеллекта и творческих способностей;</w:t>
      </w:r>
    </w:p>
    <w:p w:rsidR="00336A2C" w:rsidRDefault="00336A2C" w:rsidP="00336A2C">
      <w:pPr>
        <w:numPr>
          <w:ilvl w:val="1"/>
          <w:numId w:val="6"/>
        </w:numPr>
        <w:ind w:left="0" w:firstLine="0"/>
        <w:jc w:val="both"/>
      </w:pPr>
      <w:r>
        <w:t>воспитание активной личности.</w:t>
      </w:r>
    </w:p>
    <w:p w:rsidR="00336A2C" w:rsidRDefault="00336A2C" w:rsidP="00336A2C">
      <w:pPr>
        <w:ind w:left="-540" w:firstLine="540"/>
        <w:jc w:val="both"/>
      </w:pPr>
    </w:p>
    <w:p w:rsidR="00336A2C" w:rsidRDefault="00336A2C" w:rsidP="00336A2C">
      <w:pPr>
        <w:ind w:left="-540" w:firstLine="540"/>
        <w:jc w:val="both"/>
      </w:pPr>
      <w:r>
        <w:t>Какие они – мои ученики при выходе из начальной школы? В первую очередь их отличает высокий уровень логического мышления, т.е. обучаемость, и, как следствие, умение рассуждать и пользоваться различными источниками информации.</w:t>
      </w:r>
    </w:p>
    <w:p w:rsidR="00241D0A" w:rsidRDefault="00241D0A"/>
    <w:sectPr w:rsidR="00241D0A" w:rsidSect="0024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B15"/>
    <w:multiLevelType w:val="hybridMultilevel"/>
    <w:tmpl w:val="EC78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E0F43"/>
    <w:multiLevelType w:val="hybridMultilevel"/>
    <w:tmpl w:val="B912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10"/>
    <w:multiLevelType w:val="hybridMultilevel"/>
    <w:tmpl w:val="1E6EC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C629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74123"/>
    <w:multiLevelType w:val="hybridMultilevel"/>
    <w:tmpl w:val="048CF2F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B6651"/>
    <w:multiLevelType w:val="hybridMultilevel"/>
    <w:tmpl w:val="B4A21EE0"/>
    <w:lvl w:ilvl="0" w:tplc="FB0471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387A0D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BF20422">
      <w:start w:val="7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C79FA"/>
    <w:multiLevelType w:val="hybridMultilevel"/>
    <w:tmpl w:val="38C0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6F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109FD"/>
    <w:multiLevelType w:val="hybridMultilevel"/>
    <w:tmpl w:val="1EC6F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8C2"/>
    <w:rsid w:val="00022E3A"/>
    <w:rsid w:val="00031580"/>
    <w:rsid w:val="00045129"/>
    <w:rsid w:val="0004625C"/>
    <w:rsid w:val="0004685D"/>
    <w:rsid w:val="00052899"/>
    <w:rsid w:val="000571A8"/>
    <w:rsid w:val="0006694D"/>
    <w:rsid w:val="00084643"/>
    <w:rsid w:val="000A0D85"/>
    <w:rsid w:val="000A1688"/>
    <w:rsid w:val="000A5B3C"/>
    <w:rsid w:val="000B00BF"/>
    <w:rsid w:val="000C271E"/>
    <w:rsid w:val="000D7B88"/>
    <w:rsid w:val="000F1239"/>
    <w:rsid w:val="000F302C"/>
    <w:rsid w:val="001021E8"/>
    <w:rsid w:val="0010414C"/>
    <w:rsid w:val="00117D08"/>
    <w:rsid w:val="00122F31"/>
    <w:rsid w:val="00126187"/>
    <w:rsid w:val="001262BA"/>
    <w:rsid w:val="0014276D"/>
    <w:rsid w:val="001437BD"/>
    <w:rsid w:val="001446B5"/>
    <w:rsid w:val="00145B75"/>
    <w:rsid w:val="0015257A"/>
    <w:rsid w:val="00156415"/>
    <w:rsid w:val="001776FB"/>
    <w:rsid w:val="00193C62"/>
    <w:rsid w:val="001B5DEC"/>
    <w:rsid w:val="001C5288"/>
    <w:rsid w:val="001E580F"/>
    <w:rsid w:val="002131DF"/>
    <w:rsid w:val="00224069"/>
    <w:rsid w:val="00230B2A"/>
    <w:rsid w:val="0023533C"/>
    <w:rsid w:val="00236BE1"/>
    <w:rsid w:val="0024066F"/>
    <w:rsid w:val="002411EB"/>
    <w:rsid w:val="00241D0A"/>
    <w:rsid w:val="00252A7B"/>
    <w:rsid w:val="002608D6"/>
    <w:rsid w:val="0026101C"/>
    <w:rsid w:val="00275F5D"/>
    <w:rsid w:val="00275F82"/>
    <w:rsid w:val="00283D20"/>
    <w:rsid w:val="002904D5"/>
    <w:rsid w:val="00294E34"/>
    <w:rsid w:val="002B6D56"/>
    <w:rsid w:val="002C168B"/>
    <w:rsid w:val="002C2B6E"/>
    <w:rsid w:val="002D1ABC"/>
    <w:rsid w:val="002E359C"/>
    <w:rsid w:val="002F187B"/>
    <w:rsid w:val="002F1BEE"/>
    <w:rsid w:val="002F5206"/>
    <w:rsid w:val="002F5E1C"/>
    <w:rsid w:val="0030051F"/>
    <w:rsid w:val="00301CC2"/>
    <w:rsid w:val="00325E5B"/>
    <w:rsid w:val="003303DD"/>
    <w:rsid w:val="00333D26"/>
    <w:rsid w:val="003353EE"/>
    <w:rsid w:val="00335E1D"/>
    <w:rsid w:val="00336A2C"/>
    <w:rsid w:val="0034172E"/>
    <w:rsid w:val="00353426"/>
    <w:rsid w:val="00354AD5"/>
    <w:rsid w:val="00372EFB"/>
    <w:rsid w:val="00373075"/>
    <w:rsid w:val="00375CC8"/>
    <w:rsid w:val="003818B4"/>
    <w:rsid w:val="00381F74"/>
    <w:rsid w:val="0038267B"/>
    <w:rsid w:val="003A2DA5"/>
    <w:rsid w:val="003A50A3"/>
    <w:rsid w:val="003B2A8D"/>
    <w:rsid w:val="003B6D44"/>
    <w:rsid w:val="003D15AB"/>
    <w:rsid w:val="003D4A97"/>
    <w:rsid w:val="003D512F"/>
    <w:rsid w:val="003D5B60"/>
    <w:rsid w:val="003F06D6"/>
    <w:rsid w:val="003F28BE"/>
    <w:rsid w:val="003F3DF8"/>
    <w:rsid w:val="004038DC"/>
    <w:rsid w:val="00413A22"/>
    <w:rsid w:val="00416019"/>
    <w:rsid w:val="004258C2"/>
    <w:rsid w:val="00432F85"/>
    <w:rsid w:val="004529E6"/>
    <w:rsid w:val="004611F2"/>
    <w:rsid w:val="00464894"/>
    <w:rsid w:val="0046530A"/>
    <w:rsid w:val="00473C57"/>
    <w:rsid w:val="00485977"/>
    <w:rsid w:val="00492E00"/>
    <w:rsid w:val="004A7550"/>
    <w:rsid w:val="004B4B36"/>
    <w:rsid w:val="004C491C"/>
    <w:rsid w:val="004D24F7"/>
    <w:rsid w:val="004D6815"/>
    <w:rsid w:val="004E117A"/>
    <w:rsid w:val="004E3116"/>
    <w:rsid w:val="00502321"/>
    <w:rsid w:val="00516F50"/>
    <w:rsid w:val="00520B1A"/>
    <w:rsid w:val="00520C61"/>
    <w:rsid w:val="00521250"/>
    <w:rsid w:val="00522D58"/>
    <w:rsid w:val="00537D5D"/>
    <w:rsid w:val="00550268"/>
    <w:rsid w:val="0058191E"/>
    <w:rsid w:val="00585F9F"/>
    <w:rsid w:val="00586722"/>
    <w:rsid w:val="00587E67"/>
    <w:rsid w:val="00590F19"/>
    <w:rsid w:val="00591109"/>
    <w:rsid w:val="005922AE"/>
    <w:rsid w:val="00592B7C"/>
    <w:rsid w:val="00592ECD"/>
    <w:rsid w:val="005A02E9"/>
    <w:rsid w:val="005A2FEE"/>
    <w:rsid w:val="005A3FF9"/>
    <w:rsid w:val="005B0A18"/>
    <w:rsid w:val="005E213E"/>
    <w:rsid w:val="005E5F43"/>
    <w:rsid w:val="005F4841"/>
    <w:rsid w:val="00600981"/>
    <w:rsid w:val="00602B0C"/>
    <w:rsid w:val="006064B6"/>
    <w:rsid w:val="006155E7"/>
    <w:rsid w:val="006201D2"/>
    <w:rsid w:val="00646CDD"/>
    <w:rsid w:val="00653601"/>
    <w:rsid w:val="006562C1"/>
    <w:rsid w:val="00672634"/>
    <w:rsid w:val="0067520A"/>
    <w:rsid w:val="0067578A"/>
    <w:rsid w:val="006A2148"/>
    <w:rsid w:val="006B46AE"/>
    <w:rsid w:val="006B5F70"/>
    <w:rsid w:val="006C20D6"/>
    <w:rsid w:val="006C23A0"/>
    <w:rsid w:val="006D6CAA"/>
    <w:rsid w:val="0070624E"/>
    <w:rsid w:val="007066BB"/>
    <w:rsid w:val="00715465"/>
    <w:rsid w:val="00716978"/>
    <w:rsid w:val="00717808"/>
    <w:rsid w:val="007179C8"/>
    <w:rsid w:val="00725B24"/>
    <w:rsid w:val="00726699"/>
    <w:rsid w:val="00727C4E"/>
    <w:rsid w:val="007375CD"/>
    <w:rsid w:val="00740640"/>
    <w:rsid w:val="007429C9"/>
    <w:rsid w:val="00743B08"/>
    <w:rsid w:val="007452CB"/>
    <w:rsid w:val="0074629B"/>
    <w:rsid w:val="00753EBC"/>
    <w:rsid w:val="00757371"/>
    <w:rsid w:val="007578B6"/>
    <w:rsid w:val="0076077F"/>
    <w:rsid w:val="00761075"/>
    <w:rsid w:val="00766687"/>
    <w:rsid w:val="00766999"/>
    <w:rsid w:val="00770AA2"/>
    <w:rsid w:val="0078479F"/>
    <w:rsid w:val="00785027"/>
    <w:rsid w:val="00790601"/>
    <w:rsid w:val="007A2201"/>
    <w:rsid w:val="007A5B32"/>
    <w:rsid w:val="007A5E95"/>
    <w:rsid w:val="007A6611"/>
    <w:rsid w:val="007C56C7"/>
    <w:rsid w:val="007D48A9"/>
    <w:rsid w:val="007E08FF"/>
    <w:rsid w:val="007E3F1E"/>
    <w:rsid w:val="007F6F7B"/>
    <w:rsid w:val="00823F71"/>
    <w:rsid w:val="0082435F"/>
    <w:rsid w:val="00851B6D"/>
    <w:rsid w:val="008551BA"/>
    <w:rsid w:val="00867D0F"/>
    <w:rsid w:val="00880097"/>
    <w:rsid w:val="0088205C"/>
    <w:rsid w:val="00885AD7"/>
    <w:rsid w:val="00886A35"/>
    <w:rsid w:val="008A4D70"/>
    <w:rsid w:val="008C0342"/>
    <w:rsid w:val="008C2FBD"/>
    <w:rsid w:val="008D484E"/>
    <w:rsid w:val="008D6AB1"/>
    <w:rsid w:val="008E00BC"/>
    <w:rsid w:val="008E29D3"/>
    <w:rsid w:val="008E4807"/>
    <w:rsid w:val="008F5CC7"/>
    <w:rsid w:val="009005D5"/>
    <w:rsid w:val="009073CD"/>
    <w:rsid w:val="00910C8E"/>
    <w:rsid w:val="00910D93"/>
    <w:rsid w:val="009254A3"/>
    <w:rsid w:val="00926585"/>
    <w:rsid w:val="009339C4"/>
    <w:rsid w:val="00934133"/>
    <w:rsid w:val="00934D85"/>
    <w:rsid w:val="0094705A"/>
    <w:rsid w:val="009504BB"/>
    <w:rsid w:val="00965CD0"/>
    <w:rsid w:val="00970228"/>
    <w:rsid w:val="00985D1F"/>
    <w:rsid w:val="009873C9"/>
    <w:rsid w:val="00991EC8"/>
    <w:rsid w:val="009A3D27"/>
    <w:rsid w:val="009B4EBD"/>
    <w:rsid w:val="009B682D"/>
    <w:rsid w:val="009B7628"/>
    <w:rsid w:val="009E656A"/>
    <w:rsid w:val="009F4984"/>
    <w:rsid w:val="00A04EB2"/>
    <w:rsid w:val="00A33307"/>
    <w:rsid w:val="00A75081"/>
    <w:rsid w:val="00A92029"/>
    <w:rsid w:val="00AC07B3"/>
    <w:rsid w:val="00AC75EE"/>
    <w:rsid w:val="00AD0B92"/>
    <w:rsid w:val="00AE4751"/>
    <w:rsid w:val="00AE6AE8"/>
    <w:rsid w:val="00AE7D84"/>
    <w:rsid w:val="00B00A1F"/>
    <w:rsid w:val="00B048C6"/>
    <w:rsid w:val="00B06002"/>
    <w:rsid w:val="00B063C3"/>
    <w:rsid w:val="00B117A7"/>
    <w:rsid w:val="00B156BA"/>
    <w:rsid w:val="00B40C93"/>
    <w:rsid w:val="00B60836"/>
    <w:rsid w:val="00B60B21"/>
    <w:rsid w:val="00B74B35"/>
    <w:rsid w:val="00B8178E"/>
    <w:rsid w:val="00B9100A"/>
    <w:rsid w:val="00BA1771"/>
    <w:rsid w:val="00BB493A"/>
    <w:rsid w:val="00BB52F9"/>
    <w:rsid w:val="00BB66B5"/>
    <w:rsid w:val="00BC4F2B"/>
    <w:rsid w:val="00BD6731"/>
    <w:rsid w:val="00BE1E02"/>
    <w:rsid w:val="00BE7630"/>
    <w:rsid w:val="00C05D5F"/>
    <w:rsid w:val="00C07190"/>
    <w:rsid w:val="00C1578A"/>
    <w:rsid w:val="00C228CD"/>
    <w:rsid w:val="00C35F5E"/>
    <w:rsid w:val="00C43CE7"/>
    <w:rsid w:val="00C45366"/>
    <w:rsid w:val="00C52E96"/>
    <w:rsid w:val="00C66986"/>
    <w:rsid w:val="00C81EDA"/>
    <w:rsid w:val="00C8253D"/>
    <w:rsid w:val="00C92BB8"/>
    <w:rsid w:val="00C92ECC"/>
    <w:rsid w:val="00CD3C9F"/>
    <w:rsid w:val="00CF7E71"/>
    <w:rsid w:val="00D120BD"/>
    <w:rsid w:val="00D219F5"/>
    <w:rsid w:val="00D32807"/>
    <w:rsid w:val="00D35FD1"/>
    <w:rsid w:val="00D36C7E"/>
    <w:rsid w:val="00D533D9"/>
    <w:rsid w:val="00D54C49"/>
    <w:rsid w:val="00D55BBC"/>
    <w:rsid w:val="00D62B98"/>
    <w:rsid w:val="00D650CC"/>
    <w:rsid w:val="00D714A0"/>
    <w:rsid w:val="00D76E9F"/>
    <w:rsid w:val="00D811D6"/>
    <w:rsid w:val="00D84511"/>
    <w:rsid w:val="00DA1307"/>
    <w:rsid w:val="00DA23AE"/>
    <w:rsid w:val="00DA5B3F"/>
    <w:rsid w:val="00DC7300"/>
    <w:rsid w:val="00DD1B37"/>
    <w:rsid w:val="00DE2B77"/>
    <w:rsid w:val="00DF2A12"/>
    <w:rsid w:val="00DF54D4"/>
    <w:rsid w:val="00E023BB"/>
    <w:rsid w:val="00E106B7"/>
    <w:rsid w:val="00E27B8E"/>
    <w:rsid w:val="00E33364"/>
    <w:rsid w:val="00E3565E"/>
    <w:rsid w:val="00E37A79"/>
    <w:rsid w:val="00E527E9"/>
    <w:rsid w:val="00E56BA7"/>
    <w:rsid w:val="00E73913"/>
    <w:rsid w:val="00E82876"/>
    <w:rsid w:val="00E969CF"/>
    <w:rsid w:val="00E979C0"/>
    <w:rsid w:val="00EA2981"/>
    <w:rsid w:val="00EA5C67"/>
    <w:rsid w:val="00EB0A07"/>
    <w:rsid w:val="00EC2874"/>
    <w:rsid w:val="00EC2B50"/>
    <w:rsid w:val="00ED78D0"/>
    <w:rsid w:val="00EF12B1"/>
    <w:rsid w:val="00EF37DC"/>
    <w:rsid w:val="00EF463D"/>
    <w:rsid w:val="00EF57BB"/>
    <w:rsid w:val="00F048A9"/>
    <w:rsid w:val="00F11F24"/>
    <w:rsid w:val="00F157A9"/>
    <w:rsid w:val="00F16649"/>
    <w:rsid w:val="00F240BD"/>
    <w:rsid w:val="00F40735"/>
    <w:rsid w:val="00F42E56"/>
    <w:rsid w:val="00F47688"/>
    <w:rsid w:val="00F603D9"/>
    <w:rsid w:val="00F6144A"/>
    <w:rsid w:val="00F6344C"/>
    <w:rsid w:val="00F63775"/>
    <w:rsid w:val="00F82AA2"/>
    <w:rsid w:val="00F957CC"/>
    <w:rsid w:val="00FA1244"/>
    <w:rsid w:val="00FB0AA0"/>
    <w:rsid w:val="00FB2054"/>
    <w:rsid w:val="00FB65C8"/>
    <w:rsid w:val="00FC0311"/>
    <w:rsid w:val="00FD0B98"/>
    <w:rsid w:val="00FD1AA5"/>
    <w:rsid w:val="00FD5DD5"/>
    <w:rsid w:val="00FF0B46"/>
    <w:rsid w:val="00FF0FC4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FE379DA-54E7-4938-B54D-6084505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1359</Words>
  <Characters>7749</Characters>
  <Application>Microsoft Office Word</Application>
  <DocSecurity>0</DocSecurity>
  <Lines>64</Lines>
  <Paragraphs>18</Paragraphs>
  <ScaleCrop>false</ScaleCrop>
  <Company>Microsoft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8</cp:revision>
  <dcterms:created xsi:type="dcterms:W3CDTF">2014-01-08T17:21:00Z</dcterms:created>
  <dcterms:modified xsi:type="dcterms:W3CDTF">2018-10-17T19:59:00Z</dcterms:modified>
</cp:coreProperties>
</file>